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4C" w:rsidRDefault="000E4B4C" w:rsidP="00C6152E">
      <w:pPr>
        <w:pStyle w:val="a3"/>
        <w:jc w:val="center"/>
        <w:rPr>
          <w:rStyle w:val="a4"/>
          <w:color w:val="006400"/>
          <w:sz w:val="28"/>
          <w:szCs w:val="28"/>
        </w:rPr>
      </w:pPr>
      <w:r>
        <w:rPr>
          <w:rStyle w:val="a4"/>
          <w:color w:val="006400"/>
          <w:sz w:val="28"/>
          <w:szCs w:val="28"/>
        </w:rPr>
        <w:t>Рекомендации для родителей</w:t>
      </w:r>
    </w:p>
    <w:p w:rsidR="00C6152E" w:rsidRPr="000E4B4C" w:rsidRDefault="000E4B4C" w:rsidP="000E4B4C">
      <w:pPr>
        <w:pStyle w:val="a3"/>
        <w:jc w:val="center"/>
        <w:rPr>
          <w:rStyle w:val="a4"/>
          <w:color w:val="002060"/>
          <w:sz w:val="28"/>
          <w:szCs w:val="28"/>
        </w:rPr>
      </w:pPr>
      <w:r w:rsidRPr="000E4B4C">
        <w:rPr>
          <w:rStyle w:val="a4"/>
          <w:color w:val="002060"/>
          <w:sz w:val="28"/>
          <w:szCs w:val="28"/>
        </w:rPr>
        <w:t>«</w:t>
      </w:r>
      <w:r w:rsidR="00C6152E" w:rsidRPr="000E4B4C">
        <w:rPr>
          <w:rStyle w:val="a4"/>
          <w:color w:val="002060"/>
          <w:sz w:val="28"/>
          <w:szCs w:val="28"/>
        </w:rPr>
        <w:t>Особенности взаимодействия мамы и ребенка в период адаптации к детскому саду</w:t>
      </w:r>
      <w:r w:rsidRPr="000E4B4C">
        <w:rPr>
          <w:rStyle w:val="a4"/>
          <w:color w:val="002060"/>
          <w:sz w:val="28"/>
          <w:szCs w:val="28"/>
        </w:rPr>
        <w:t>»</w:t>
      </w:r>
    </w:p>
    <w:p w:rsidR="00C6152E" w:rsidRPr="00B35179" w:rsidRDefault="00C6152E" w:rsidP="00C6152E">
      <w:pPr>
        <w:pStyle w:val="a3"/>
        <w:jc w:val="center"/>
        <w:rPr>
          <w:sz w:val="28"/>
          <w:szCs w:val="28"/>
        </w:rPr>
      </w:pPr>
      <w:r w:rsidRPr="00B35179">
        <w:rPr>
          <w:rStyle w:val="a4"/>
          <w:color w:val="B22222"/>
          <w:sz w:val="28"/>
          <w:szCs w:val="28"/>
        </w:rPr>
        <w:t>Если малыш не отпускает маму от себя</w:t>
      </w:r>
    </w:p>
    <w:p w:rsidR="00C6152E" w:rsidRPr="00B35179" w:rsidRDefault="00C6152E" w:rsidP="00C6152E">
      <w:pPr>
        <w:pStyle w:val="a3"/>
        <w:jc w:val="both"/>
        <w:rPr>
          <w:sz w:val="28"/>
          <w:szCs w:val="28"/>
        </w:rPr>
      </w:pPr>
      <w:r w:rsidRPr="00B35179">
        <w:rPr>
          <w:rStyle w:val="a5"/>
          <w:b/>
          <w:bCs/>
          <w:sz w:val="28"/>
          <w:szCs w:val="28"/>
        </w:rPr>
        <w:t>Мы играем только вместе</w:t>
      </w:r>
      <w:r w:rsidRPr="00B35179">
        <w:rPr>
          <w:rStyle w:val="a4"/>
          <w:sz w:val="28"/>
          <w:szCs w:val="28"/>
        </w:rPr>
        <w:t>.</w:t>
      </w:r>
      <w:r w:rsidRPr="00B35179">
        <w:rPr>
          <w:sz w:val="28"/>
          <w:szCs w:val="28"/>
        </w:rPr>
        <w:t xml:space="preserve"> В первое время, когда ребенок еще настороженно относится к новой для него обстановке, мама является его «проводником и защитником». Она побуждает его включаться во все виды деятельности и сама активно играет во все игры. На данном этапе мама и ребенок - одно целое. Они играют или рисуют в четыре руки, танцуют или бегают в паре. В свободной деятельности именно мама сопровождает ребенка, следуя его интересам, она знакомит его с играми и игрушками, представленными в группе.</w:t>
      </w:r>
    </w:p>
    <w:p w:rsidR="00C6152E" w:rsidRPr="00B35179" w:rsidRDefault="00C6152E" w:rsidP="00C6152E">
      <w:pPr>
        <w:pStyle w:val="a3"/>
        <w:jc w:val="both"/>
        <w:rPr>
          <w:sz w:val="28"/>
          <w:szCs w:val="28"/>
        </w:rPr>
      </w:pPr>
      <w:r w:rsidRPr="00B35179">
        <w:rPr>
          <w:sz w:val="28"/>
          <w:szCs w:val="28"/>
        </w:rPr>
        <w:t>На данном этапе мама пытается понять возникающие потребности ребенка, сопровождает его в туалет, одевае</w:t>
      </w:r>
      <w:r w:rsidR="00B52114">
        <w:rPr>
          <w:sz w:val="28"/>
          <w:szCs w:val="28"/>
        </w:rPr>
        <w:t>т и раздевает, дает попить</w:t>
      </w:r>
      <w:r w:rsidRPr="00B35179">
        <w:rPr>
          <w:sz w:val="28"/>
          <w:szCs w:val="28"/>
        </w:rPr>
        <w:t>.</w:t>
      </w:r>
    </w:p>
    <w:p w:rsidR="00C6152E" w:rsidRPr="00B35179" w:rsidRDefault="00C6152E" w:rsidP="00C6152E">
      <w:pPr>
        <w:pStyle w:val="a3"/>
        <w:jc w:val="both"/>
        <w:rPr>
          <w:sz w:val="28"/>
          <w:szCs w:val="28"/>
        </w:rPr>
      </w:pPr>
      <w:r w:rsidRPr="00B35179">
        <w:rPr>
          <w:rStyle w:val="a4"/>
          <w:i/>
          <w:iCs/>
          <w:sz w:val="28"/>
          <w:szCs w:val="28"/>
        </w:rPr>
        <w:t>Я играю сам, но ты будь рядом.</w:t>
      </w:r>
      <w:r w:rsidRPr="00B35179">
        <w:rPr>
          <w:sz w:val="28"/>
          <w:szCs w:val="28"/>
        </w:rPr>
        <w:t xml:space="preserve"> Постепенно малыш начинает осознавать, что новая окружающая обстановка не несет для него никакой опасности. Игры и игрушки вызывают у него острый интерес. Любознательность и активность побуждают его ненадолго отрываться от мамы для игры. При этом малыш иногда недалеко уходит от мамы, постоянно возвращается к ней, ищет ее взглядом, подходит за эмоциональной «подпиткой». Мама все еще является защитой и поддержкой ребенка. Такие эпизоды </w:t>
      </w:r>
      <w:r w:rsidR="00B52114">
        <w:rPr>
          <w:sz w:val="28"/>
          <w:szCs w:val="28"/>
        </w:rPr>
        <w:t>-</w:t>
      </w:r>
      <w:r w:rsidRPr="00B35179">
        <w:rPr>
          <w:sz w:val="28"/>
          <w:szCs w:val="28"/>
        </w:rPr>
        <w:t xml:space="preserve"> лишь первые пробы малыша своей независимости. Здесь важно научить маму, отпуская ребенка, одновременно следить за его безопасностью, своевременно откликаться на его призывы.</w:t>
      </w:r>
    </w:p>
    <w:p w:rsidR="00C6152E" w:rsidRPr="00B35179" w:rsidRDefault="00C6152E" w:rsidP="00C6152E">
      <w:pPr>
        <w:pStyle w:val="a3"/>
        <w:jc w:val="both"/>
        <w:rPr>
          <w:sz w:val="28"/>
          <w:szCs w:val="28"/>
        </w:rPr>
      </w:pPr>
      <w:r w:rsidRPr="00B35179">
        <w:rPr>
          <w:sz w:val="28"/>
          <w:szCs w:val="28"/>
        </w:rPr>
        <w:t>Сначала проявления самостоятельности очень недолговременны, но постепенно малыш все дальше отходит от мамы, добровольно принимает участие в играх с педагогом, другими детьми и чужими мамами.</w:t>
      </w:r>
    </w:p>
    <w:p w:rsidR="00C6152E" w:rsidRPr="00B35179" w:rsidRDefault="00C6152E" w:rsidP="00C6152E">
      <w:pPr>
        <w:pStyle w:val="a3"/>
        <w:jc w:val="both"/>
        <w:rPr>
          <w:sz w:val="28"/>
          <w:szCs w:val="28"/>
        </w:rPr>
      </w:pPr>
      <w:r w:rsidRPr="00B35179">
        <w:rPr>
          <w:rStyle w:val="a4"/>
          <w:i/>
          <w:iCs/>
          <w:sz w:val="28"/>
          <w:szCs w:val="28"/>
        </w:rPr>
        <w:t>Иди, я немножко поиграю один</w:t>
      </w:r>
      <w:r w:rsidRPr="00B35179">
        <w:rPr>
          <w:sz w:val="28"/>
          <w:szCs w:val="28"/>
        </w:rPr>
        <w:t>. Рано или поздно настает момент, когда малыш сам начинает проявлять стремление к самостоятельности в играх. Он просит маму остаться на стульчике в стороне, хорошо взаимодействует с педагогом, ориентируется в обстановке в группе. У него появились любимые игрушки и уголки, он запомнил и выполняет простейшие правила.</w:t>
      </w:r>
    </w:p>
    <w:p w:rsidR="00C6152E" w:rsidRPr="00B35179" w:rsidRDefault="00C6152E" w:rsidP="00C6152E">
      <w:pPr>
        <w:pStyle w:val="a3"/>
        <w:jc w:val="both"/>
        <w:rPr>
          <w:sz w:val="28"/>
          <w:szCs w:val="28"/>
        </w:rPr>
      </w:pPr>
      <w:r w:rsidRPr="00B35179">
        <w:rPr>
          <w:sz w:val="28"/>
          <w:szCs w:val="28"/>
        </w:rPr>
        <w:t>Когда наступает такой момент, маме можно предложить подождать ребенка в раздевалке. Главным моментом в этой ситуации является то, что мама предупреждает ребенка о том, что она ненадолго отлучится. И действительно ненадолго отлучается, если ребенок согласен на это.</w:t>
      </w:r>
    </w:p>
    <w:p w:rsidR="00C6152E" w:rsidRPr="00B35179" w:rsidRDefault="00C6152E" w:rsidP="00C6152E">
      <w:pPr>
        <w:pStyle w:val="a3"/>
        <w:jc w:val="both"/>
        <w:rPr>
          <w:sz w:val="28"/>
          <w:szCs w:val="28"/>
        </w:rPr>
      </w:pPr>
      <w:r w:rsidRPr="00B35179">
        <w:rPr>
          <w:sz w:val="28"/>
          <w:szCs w:val="28"/>
        </w:rPr>
        <w:lastRenderedPageBreak/>
        <w:t>Важно обратить внимание на возвращение мамы. При этом следует обратить внимание ребенка, что мама не обманула его, она действительно отлучилась только на некоторое время и вернулась к нему. Постепенно время отсутствия можно увеличивать.</w:t>
      </w:r>
    </w:p>
    <w:p w:rsidR="00C6152E" w:rsidRPr="00B35179" w:rsidRDefault="00C6152E" w:rsidP="00C6152E">
      <w:pPr>
        <w:pStyle w:val="a3"/>
        <w:jc w:val="both"/>
        <w:rPr>
          <w:sz w:val="28"/>
          <w:szCs w:val="28"/>
        </w:rPr>
      </w:pPr>
      <w:r w:rsidRPr="00B35179">
        <w:rPr>
          <w:rStyle w:val="a4"/>
          <w:i/>
          <w:iCs/>
          <w:sz w:val="28"/>
          <w:szCs w:val="28"/>
        </w:rPr>
        <w:t>Мне хорошо здесь, я готов отпустить тебя.</w:t>
      </w:r>
      <w:r w:rsidRPr="00B35179">
        <w:rPr>
          <w:sz w:val="28"/>
          <w:szCs w:val="28"/>
        </w:rPr>
        <w:t xml:space="preserve"> На этом этапе, собираясь в детский сад, ребенок уже знает, что он будет находиться в группе один и заранее на это согласен. Малыш легко ориентируется в группе, активно вступает во взаимодействие с педагогом, при необходимости обращается за помощью к нему или к маме другого ребенка.</w:t>
      </w:r>
    </w:p>
    <w:p w:rsidR="00C6152E" w:rsidRPr="00B35179" w:rsidRDefault="00C6152E" w:rsidP="00C6152E">
      <w:pPr>
        <w:pStyle w:val="a3"/>
        <w:jc w:val="both"/>
        <w:rPr>
          <w:sz w:val="28"/>
          <w:szCs w:val="28"/>
        </w:rPr>
      </w:pPr>
      <w:r w:rsidRPr="00B35179">
        <w:rPr>
          <w:sz w:val="28"/>
          <w:szCs w:val="28"/>
        </w:rPr>
        <w:t>Именно этот этап является завершающим в процессе становления психологической автономности ребенка. Для ее укрепления необходимо достаточно продолжительное время. Здесь важна стабильность в работе группы. Она заключается в том, что с детьми всегда встречается знакомый педагог, последовательность видов деятельности остается неизменной. Если в работе группы происходят какие-то события (праздник, смена воспитателя и др.), ребенка к этому необходимо подготовить. Малышу нужно объяснить, что произошло, и даже побыть с ним некоторое время, пока он не почувствует себя хорошо.</w:t>
      </w:r>
    </w:p>
    <w:p w:rsidR="00C6152E" w:rsidRPr="00B35179" w:rsidRDefault="00C6152E" w:rsidP="00C6152E">
      <w:pPr>
        <w:pStyle w:val="a3"/>
        <w:jc w:val="both"/>
        <w:rPr>
          <w:sz w:val="28"/>
          <w:szCs w:val="28"/>
        </w:rPr>
      </w:pPr>
      <w:r w:rsidRPr="00B35179">
        <w:rPr>
          <w:sz w:val="28"/>
          <w:szCs w:val="28"/>
        </w:rPr>
        <w:t>Еще несколько обязательных условий. Для того чтобы успешно сформировать психологическую автономность, важно, чтобы ребенок был расположен к педагогу, чтобы время пребывания в детском саду было структурировано, предсказуемо, содержательно насыщенно, чтобы в группе было много интересных игр и игрушек.</w:t>
      </w:r>
    </w:p>
    <w:p w:rsidR="00C6152E" w:rsidRPr="00B35179" w:rsidRDefault="00C6152E" w:rsidP="00C615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76C1" w:rsidRDefault="00C676C1"/>
    <w:sectPr w:rsidR="00C676C1" w:rsidSect="0016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52E"/>
    <w:rsid w:val="000E4B4C"/>
    <w:rsid w:val="002810F2"/>
    <w:rsid w:val="005640EA"/>
    <w:rsid w:val="00B52114"/>
    <w:rsid w:val="00C6152E"/>
    <w:rsid w:val="00C6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152E"/>
    <w:rPr>
      <w:b/>
      <w:bCs/>
    </w:rPr>
  </w:style>
  <w:style w:type="character" w:styleId="a5">
    <w:name w:val="Emphasis"/>
    <w:basedOn w:val="a0"/>
    <w:uiPriority w:val="20"/>
    <w:qFormat/>
    <w:rsid w:val="00C615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3113</Characters>
  <Application>Microsoft Office Word</Application>
  <DocSecurity>0</DocSecurity>
  <Lines>25</Lines>
  <Paragraphs>7</Paragraphs>
  <ScaleCrop>false</ScaleCrop>
  <Company>DG Win&amp;Soft</Company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6</cp:revision>
  <dcterms:created xsi:type="dcterms:W3CDTF">2023-10-15T06:46:00Z</dcterms:created>
  <dcterms:modified xsi:type="dcterms:W3CDTF">2023-10-15T07:09:00Z</dcterms:modified>
</cp:coreProperties>
</file>