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50" w:rsidRPr="00043C50" w:rsidRDefault="00043C50" w:rsidP="0099054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Консультация для педагогов ДОУ</w:t>
      </w:r>
    </w:p>
    <w:p w:rsidR="00043C50" w:rsidRPr="00043C50" w:rsidRDefault="00043C50" w:rsidP="0099054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«Развитие познавательных способностей и познавательного интереса у детей дошкольного возраста через наглядные приемы обучения».</w:t>
      </w:r>
    </w:p>
    <w:p w:rsidR="0099054C" w:rsidRPr="00043C50" w:rsidRDefault="00A20101" w:rsidP="00043C50">
      <w:pPr>
        <w:pStyle w:val="a3"/>
        <w:spacing w:line="36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0101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1569244" cy="1176933"/>
            <wp:effectExtent l="0" t="190500" r="0" b="175617"/>
            <wp:docPr id="99" name="Рисунок 1" descr="C:\Users\Larisa\Desktop\Фото с телефона, игры ноябрь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Фото с телефона, игры ноябрь\IMG_3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1118" cy="117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C50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0101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2072640" cy="15544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A20101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1568052" cy="1176040"/>
            <wp:effectExtent l="0" t="190500" r="0" b="176510"/>
            <wp:docPr id="31" name="Рисунок 3" descr="C:\Users\Sad-23\Desktop\1 апреля фото ТН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1 апреля фото ТН\IMG_7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2042" cy="11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</w:rPr>
        <w:t>Любой ребёнок с рождения любознателен и стремится к познанию окружающего мира.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Именно познавательное развитие обеспечивает удовлетворение потребности ребенка в освоении нового. Однако ребёнок учится не только получать информацию, но и пользоваться приобретёнными знаниями. </w:t>
      </w:r>
    </w:p>
    <w:p w:rsidR="003B09DE" w:rsidRPr="00043C50" w:rsidRDefault="00F86305" w:rsidP="0001406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Любой вид деятельности, направленной на развитие познавательн</w:t>
      </w:r>
      <w:r w:rsidR="001D2DCD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ых способностей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2DCD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познавательного интереса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дошкольника, важно сопровождать наглядными приёмами обучения.</w:t>
      </w:r>
      <w:r w:rsidR="00D9588C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588C" w:rsidRPr="00043C50">
        <w:rPr>
          <w:rFonts w:ascii="Times New Roman" w:hAnsi="Times New Roman" w:cs="Times New Roman"/>
          <w:sz w:val="24"/>
          <w:szCs w:val="24"/>
        </w:rPr>
        <w:t xml:space="preserve">На основе изученных материалов на просторе интернета:  </w:t>
      </w:r>
      <w:hyperlink r:id="rId7" w:history="1">
        <w:r w:rsidR="00D9588C" w:rsidRPr="00043C50">
          <w:rPr>
            <w:rStyle w:val="a4"/>
            <w:rFonts w:ascii="Times New Roman" w:hAnsi="Times New Roman" w:cs="Times New Roman"/>
            <w:sz w:val="24"/>
            <w:szCs w:val="24"/>
          </w:rPr>
          <w:t>https://ru.pinterest.com/nlhoroshaya23/тактильная-книга/</w:t>
        </w:r>
      </w:hyperlink>
      <w:r w:rsidR="005A2773" w:rsidRPr="00043C50">
        <w:rPr>
          <w:rFonts w:ascii="Times New Roman" w:hAnsi="Times New Roman" w:cs="Times New Roman"/>
          <w:sz w:val="24"/>
          <w:szCs w:val="24"/>
        </w:rPr>
        <w:t xml:space="preserve"> -</w:t>
      </w:r>
      <w:r w:rsidR="00D9588C" w:rsidRPr="00043C50">
        <w:rPr>
          <w:rFonts w:ascii="Times New Roman" w:hAnsi="Times New Roman" w:cs="Times New Roman"/>
          <w:sz w:val="24"/>
          <w:szCs w:val="24"/>
        </w:rPr>
        <w:t xml:space="preserve"> идей </w:t>
      </w:r>
      <w:proofErr w:type="spellStart"/>
      <w:r w:rsidR="00D9588C" w:rsidRPr="00043C50">
        <w:rPr>
          <w:rFonts w:ascii="Times New Roman" w:hAnsi="Times New Roman" w:cs="Times New Roman"/>
          <w:sz w:val="24"/>
          <w:szCs w:val="24"/>
        </w:rPr>
        <w:t>развивашек</w:t>
      </w:r>
      <w:proofErr w:type="spellEnd"/>
      <w:r w:rsidR="00D9588C" w:rsidRPr="00043C50">
        <w:rPr>
          <w:rFonts w:ascii="Times New Roman" w:hAnsi="Times New Roman" w:cs="Times New Roman"/>
          <w:sz w:val="24"/>
          <w:szCs w:val="24"/>
        </w:rPr>
        <w:t xml:space="preserve"> своими руками по теме «Тактильная игрушка»</w:t>
      </w:r>
      <w:r w:rsidR="005A2773" w:rsidRPr="00043C50">
        <w:rPr>
          <w:rFonts w:ascii="Times New Roman" w:hAnsi="Times New Roman" w:cs="Times New Roman"/>
          <w:sz w:val="24"/>
          <w:szCs w:val="24"/>
        </w:rPr>
        <w:t>,</w:t>
      </w:r>
      <w:r w:rsidR="00D9588C" w:rsidRPr="00043C50">
        <w:rPr>
          <w:rFonts w:ascii="Times New Roman" w:hAnsi="Times New Roman" w:cs="Times New Roman"/>
          <w:sz w:val="24"/>
          <w:szCs w:val="24"/>
        </w:rPr>
        <w:t xml:space="preserve"> создала </w:t>
      </w:r>
      <w:r w:rsidR="00014063" w:rsidRPr="00043C50">
        <w:rPr>
          <w:rFonts w:ascii="Times New Roman" w:hAnsi="Times New Roman" w:cs="Times New Roman"/>
          <w:sz w:val="24"/>
          <w:szCs w:val="24"/>
        </w:rPr>
        <w:t xml:space="preserve">свои </w:t>
      </w:r>
      <w:r w:rsidR="00D9588C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дидактические игры и пособия.</w:t>
      </w:r>
      <w:r w:rsidR="005A2773" w:rsidRPr="00043C50">
        <w:rPr>
          <w:rFonts w:ascii="Times New Roman" w:hAnsi="Times New Roman" w:cs="Times New Roman"/>
          <w:sz w:val="24"/>
          <w:szCs w:val="24"/>
        </w:rPr>
        <w:t xml:space="preserve"> Они позволяют развивать у детей сенсорные способности, являющиеся основой успешного овладения любой деятельностью. </w:t>
      </w:r>
      <w:r w:rsidR="003B09DE" w:rsidRPr="00043C50">
        <w:rPr>
          <w:rFonts w:ascii="Times New Roman" w:hAnsi="Times New Roman" w:cs="Times New Roman"/>
          <w:sz w:val="24"/>
          <w:szCs w:val="24"/>
        </w:rPr>
        <w:t xml:space="preserve">Главная функция моих работ - помощь ребенку в обследовании и восприятии окружающего мира. </w:t>
      </w:r>
      <w:r w:rsidR="00014063" w:rsidRPr="00043C50">
        <w:rPr>
          <w:rFonts w:ascii="Times New Roman" w:hAnsi="Times New Roman" w:cs="Times New Roman"/>
          <w:sz w:val="24"/>
          <w:szCs w:val="24"/>
        </w:rPr>
        <w:t>Уникальность - в их эксклюзивности, не похожести одной на другую, каждая созда</w:t>
      </w:r>
      <w:r w:rsidR="005A2773" w:rsidRPr="00043C50">
        <w:rPr>
          <w:rFonts w:ascii="Times New Roman" w:hAnsi="Times New Roman" w:cs="Times New Roman"/>
          <w:sz w:val="24"/>
          <w:szCs w:val="24"/>
        </w:rPr>
        <w:t>на</w:t>
      </w:r>
      <w:r w:rsidR="00014063" w:rsidRPr="00043C50">
        <w:rPr>
          <w:rFonts w:ascii="Times New Roman" w:hAnsi="Times New Roman" w:cs="Times New Roman"/>
          <w:sz w:val="24"/>
          <w:szCs w:val="24"/>
        </w:rPr>
        <w:t xml:space="preserve"> в единственном экземпляре. </w:t>
      </w:r>
    </w:p>
    <w:p w:rsidR="0099054C" w:rsidRDefault="003B09DE" w:rsidP="00D9588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любят получать знания непосредственно, работая с предметами, заменяющими реальные. 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И зд</w:t>
      </w:r>
      <w:r w:rsidR="007D2F12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есь нам на помощь может прийти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тактильная развивающая книга «</w:t>
      </w:r>
      <w:proofErr w:type="spellStart"/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Познайка</w:t>
      </w:r>
      <w:proofErr w:type="spellEnd"/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9588C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6305" w:rsidRPr="00043C50">
        <w:rPr>
          <w:rFonts w:ascii="Times New Roman" w:hAnsi="Times New Roman" w:cs="Times New Roman"/>
          <w:sz w:val="24"/>
          <w:szCs w:val="24"/>
        </w:rPr>
        <w:t xml:space="preserve">С ее помощью можно играть и </w:t>
      </w:r>
      <w:r w:rsidR="001D2DCD" w:rsidRPr="00043C50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F86305" w:rsidRPr="00043C50">
        <w:rPr>
          <w:rFonts w:ascii="Times New Roman" w:hAnsi="Times New Roman" w:cs="Times New Roman"/>
          <w:sz w:val="24"/>
          <w:szCs w:val="24"/>
        </w:rPr>
        <w:t>ребенка одновременно</w:t>
      </w:r>
      <w:r w:rsidR="003E096F" w:rsidRPr="00043C50">
        <w:rPr>
          <w:rFonts w:ascii="Times New Roman" w:hAnsi="Times New Roman" w:cs="Times New Roman"/>
          <w:sz w:val="24"/>
          <w:szCs w:val="24"/>
        </w:rPr>
        <w:t>, формировать инициативу и самостоятельность, а так же первый опыт взаимодействия друг с другом</w:t>
      </w:r>
      <w:r w:rsidR="00F86305" w:rsidRPr="00043C50">
        <w:rPr>
          <w:rFonts w:ascii="Times New Roman" w:hAnsi="Times New Roman" w:cs="Times New Roman"/>
          <w:sz w:val="24"/>
          <w:szCs w:val="24"/>
        </w:rPr>
        <w:t>.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43C50" w:rsidRPr="00043C50" w:rsidRDefault="00043C50" w:rsidP="00043C5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3C5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59186" cy="1554997"/>
            <wp:effectExtent l="19050" t="0" r="0" b="0"/>
            <wp:docPr id="2" name="Рисунок 1" descr="C:\Users\Sad-23\Desktop\Новая папка\20201025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Новая папка\20201025_112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289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45" cy="156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43C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3216" cy="1552575"/>
            <wp:effectExtent l="19050" t="0" r="1734" b="0"/>
            <wp:docPr id="9" name="Рисунок 8" descr="C:\Users\Sad-23\Desktop\Новая папка\20201025_1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-23\Desktop\Новая папка\20201025_11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31" b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49" cy="15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43C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544646"/>
            <wp:effectExtent l="19050" t="0" r="0" b="0"/>
            <wp:docPr id="11" name="Рисунок 1" descr="C:\Users\Sad-23\Desktop\ФОТО проект\20201126_13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ФОТО проект\20201126_132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214" r="12670" b="1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97" cy="15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Данная книга предназначена для детей от 1,5 до 7 лет, подходит для индивидуальной и подгрупповой работы с дошкольниками. </w:t>
      </w:r>
      <w:r w:rsidR="00021B82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В о</w:t>
      </w:r>
      <w:r w:rsidR="001D2DCD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рганизационный момент </w:t>
      </w:r>
      <w:r w:rsidR="00021B82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lastRenderedPageBreak/>
        <w:t xml:space="preserve">на занятии книга </w:t>
      </w:r>
      <w:r w:rsidR="001D2DCD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позволяет положительно настроить </w:t>
      </w:r>
      <w:r w:rsidR="00021B82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детей</w:t>
      </w:r>
      <w:r w:rsidR="001D2DCD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, организовать их внимание, наладить психологический контакт между </w:t>
      </w:r>
      <w:r w:rsidR="00021B82" w:rsidRPr="00043C5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педагогом и ребенком.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2773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 размещен по временам года, н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а каждой станице есть несколько вариантов игр и упражнений: «Когда это бывает», «Птички на полянке», «Морская», «Собери урожай яблок», «Ежик», «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Осьминожка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«Зимняя сказка», «Мышка и сыр». </w:t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</w:rPr>
        <w:t>Дети легко могут самостоятельно играть, рассматривать, манипулировать персонажами, сочинять новые истории.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43C50">
        <w:rPr>
          <w:rFonts w:ascii="Times New Roman" w:hAnsi="Times New Roman" w:cs="Times New Roman"/>
          <w:sz w:val="24"/>
          <w:szCs w:val="24"/>
        </w:rPr>
        <w:t>Такая необычная подача матер</w:t>
      </w:r>
      <w:r w:rsidR="003E096F" w:rsidRPr="00043C50">
        <w:rPr>
          <w:rFonts w:ascii="Times New Roman" w:hAnsi="Times New Roman" w:cs="Times New Roman"/>
          <w:sz w:val="24"/>
          <w:szCs w:val="24"/>
        </w:rPr>
        <w:t>иала позволяет детям приобщиться к научному познанию, расширить свой художественный и социальный опыт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 другой стороны – это пальчиковый тренажер с разными застежками: пуговицы и кнопки разной формы и диаметра, липучки, бусины. Изготовлены детали книги из </w:t>
      </w:r>
      <w:r w:rsidR="00021B82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разной по текстуре и цвету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ткани и </w:t>
      </w:r>
      <w:r w:rsidR="006C0E3A" w:rsidRPr="00043C50">
        <w:rPr>
          <w:rFonts w:ascii="Times New Roman" w:hAnsi="Times New Roman" w:cs="Times New Roman"/>
          <w:sz w:val="24"/>
          <w:szCs w:val="24"/>
        </w:rPr>
        <w:t>меха с коротким ворсом</w:t>
      </w:r>
      <w:r w:rsidR="00021B82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A2773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Работу по данной книге рекомендую проводить в три этапа:</w:t>
      </w:r>
      <w:r w:rsidRPr="00043C50">
        <w:rPr>
          <w:rFonts w:ascii="Times New Roman" w:hAnsi="Times New Roman" w:cs="Times New Roman"/>
          <w:sz w:val="24"/>
          <w:szCs w:val="24"/>
        </w:rPr>
        <w:br/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1 этап: Играем вместе. Совместное изучение пособия.</w:t>
      </w:r>
    </w:p>
    <w:p w:rsidR="0099054C" w:rsidRPr="00043C50" w:rsidRDefault="00F86305" w:rsidP="005A277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2 этап: Я играю сам. Ребенок самостоятельно играет, и манипулируют с элементами книги.</w:t>
      </w:r>
      <w:r w:rsidRPr="00043C50">
        <w:rPr>
          <w:rFonts w:ascii="Times New Roman" w:hAnsi="Times New Roman" w:cs="Times New Roman"/>
          <w:sz w:val="24"/>
          <w:szCs w:val="24"/>
        </w:rPr>
        <w:br/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3 этап: Косвенное руководство игрой. На этом этапе педагог наблюдает за тем, как дети, занимаясь с данной книгой, привлекают друг друга к совместной деятельности. К книге даны методические рекомендации.</w:t>
      </w:r>
    </w:p>
    <w:p w:rsidR="0099054C" w:rsidRDefault="00021B82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познавательных способностей   и познавательного интереса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способствует развитию экологической культуры дошкольников, любознательности и бережливого отношения к окружающему миру. И здесь нам в работе с детьми может быть большим помощником дидактическая многофункциональная </w:t>
      </w:r>
      <w:r w:rsidR="00F55320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 «На лесной полянке». Цель использования: 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повышение уровня экологической грамотности у воспитанников, расширение знаний детей об окружающем мире природы родного края.</w:t>
      </w:r>
    </w:p>
    <w:p w:rsidR="00043C50" w:rsidRPr="00043C50" w:rsidRDefault="00043C50" w:rsidP="00043C5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355" cy="1638300"/>
            <wp:effectExtent l="19050" t="0" r="0" b="0"/>
            <wp:docPr id="43" name="Рисунок 19" descr="C:\Users\Larisa\Desktop\Фото пособие\20221120_13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risa\Desktop\Фото пособие\20221120_132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t="7157" b="178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6087" cy="16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Дидактическая игра состоит из основных персонажей пособия: мама – Ежиха и два ежонка, чудо-гриб – многофункциональные плоские двусторонние игрушки, банки для хранения урожая. </w:t>
      </w:r>
      <w:proofErr w:type="gram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развития мелкой моторики используются разные застежки: пуговицы, кнопки, шнурки, крючки, липучки, бусины, прищепки.</w:t>
      </w:r>
      <w:proofErr w:type="gram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Изготовлены детали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игры из разноцветной ворсистой ткани и фетра, на которую замечательно </w:t>
      </w:r>
      <w:r w:rsidR="00021B82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прикрепляются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с обеих сторон фрукты, грибы, осенн</w:t>
      </w:r>
      <w:r w:rsidR="00021B82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ие листочки, цветы и насекомые. О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ртопедические мелкие шарики,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синтепон</w:t>
      </w:r>
      <w:proofErr w:type="spellEnd"/>
      <w:r w:rsidR="00BC6C53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удобно использовать в качестве наполнителя деталей.</w:t>
      </w:r>
      <w:r w:rsidR="00021B82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6C53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Дополнительная наглядность – информационные карточки для беседы. Основой для игры служат разноцветные сменные коврики – зеленый, желтый (по временам года). </w:t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игры дети знакомятся с обитателями лесной полянки: ежиком, жуком-рогачом, некоторыми видами цветов, сибирским кедром – занесенными в Красную книгу Томской области. Учатся различать и объединять предметы по внешним признакам (цвет, форма, величина) группировать, ориентироваться в пространстве (слева, справа, вверху, внизу), счете и свойствах предметов через яркие наглядные образы и игровую деятельность. </w:t>
      </w:r>
      <w:r w:rsidR="00BC6C53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Обогащается и а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ктивизируется словарь детей, коммуникативные навыки, продуктивная деятельность, творческие способности. Воспитывается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ответственное и бережное отношение к окружающему миру и родной природе,</w:t>
      </w:r>
      <w:r w:rsidR="006D434A" w:rsidRPr="00043C5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к ее отдельным явлениям, чувство сопереживания и взаимопомощи, умения работать вместе, рядом</w:t>
      </w:r>
      <w:r w:rsidR="00001AD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</w:t>
      </w:r>
      <w:r w:rsidR="00BC0C80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001AD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9054C" w:rsidRDefault="009652ED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 чтобы р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асшир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ить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закреп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ить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знани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представлени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малой Родине – </w:t>
      </w:r>
      <w:proofErr w:type="gram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Новый</w:t>
      </w:r>
      <w:proofErr w:type="gram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Васюган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создала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«Моя малая Родина – Новый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Васюган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043C50" w:rsidRPr="00043C50" w:rsidRDefault="00043C50" w:rsidP="00043C5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77433" cy="1617169"/>
            <wp:effectExtent l="19050" t="0" r="8567" b="0"/>
            <wp:docPr id="18" name="Рисунок 1" descr="C:\Users\Sad-23\Desktop\Вытынанки\20211222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Вытынанки\20211222_114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4" t="3804" b="43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7629" cy="16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043C50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54751" cy="1622715"/>
            <wp:effectExtent l="19050" t="0" r="0" b="0"/>
            <wp:docPr id="19" name="Рисунок 4" descr="C:\Users\Sad-23\Desktop\Вытынанки\20211222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Вытынанки\20211222_114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923" b="256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0123" cy="162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Лэпбук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представляет собой тематическую интерактивную папку, состоящую из познавательных заданий: «Символика Нового Васюгана», «Знаменитые люди села», «Организации и достопримечательности села», «</w:t>
      </w:r>
      <w:proofErr w:type="gram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Васюганский</w:t>
      </w:r>
      <w:proofErr w:type="gram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болота», «Природа родного края», «Пернатые друзья»; из развивающих дидактических заданий и игр: «Урожай собирай», «Дополни ряд», «Четвертый лишний», «</w:t>
      </w:r>
      <w:proofErr w:type="gram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Угадай</w:t>
      </w:r>
      <w:proofErr w:type="gram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чья тень и контур», «Было – стало»,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игра-мемори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«Дикие животные»,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пазлы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«Собери картинку», и из двух книжек: книжка-малышка загадки «Дары природы» и книжка-раскладушка «Животные Васюганского края».</w:t>
      </w:r>
    </w:p>
    <w:p w:rsidR="0099054C" w:rsidRPr="00043C50" w:rsidRDefault="00014063" w:rsidP="0001406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C50">
        <w:rPr>
          <w:rFonts w:ascii="Times New Roman" w:hAnsi="Times New Roman" w:cs="Times New Roman"/>
          <w:sz w:val="24"/>
          <w:szCs w:val="24"/>
        </w:rPr>
        <w:t xml:space="preserve">Главное – при выполнении заданий обязательно обращаем внимание ребенка не только на сюжет, но и каждый персонаж, предлагаем ему найти названный персонаж, описать его и, по возможности, выразить свое отношение. </w:t>
      </w:r>
      <w:r w:rsidR="009652ED" w:rsidRPr="00043C50">
        <w:rPr>
          <w:rFonts w:ascii="Times New Roman" w:hAnsi="Times New Roman" w:cs="Times New Roman"/>
          <w:sz w:val="24"/>
          <w:szCs w:val="24"/>
        </w:rPr>
        <w:t xml:space="preserve">Благодаря заинтересованности, дети охотнее упражняются в обследовании изображений, что способствует развитию </w:t>
      </w:r>
      <w:r w:rsidR="009652ED" w:rsidRPr="00043C50">
        <w:rPr>
          <w:rFonts w:ascii="Times New Roman" w:hAnsi="Times New Roman" w:cs="Times New Roman"/>
          <w:sz w:val="24"/>
          <w:szCs w:val="24"/>
        </w:rPr>
        <w:lastRenderedPageBreak/>
        <w:t xml:space="preserve">мелкой моторики, культуры осязания и повышает активное и эмоциональное общение ребёнка и взрослого. </w:t>
      </w:r>
    </w:p>
    <w:p w:rsidR="0099054C" w:rsidRPr="00043C50" w:rsidRDefault="00F86305" w:rsidP="006D434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дошкольный возраст является периодом интен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сивного развития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процессов 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познавательной деятельности.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использовании 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дидактических игр и пособи</w:t>
      </w:r>
      <w:r w:rsidR="008C7EBE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, сделанных своими руками,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важно 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учитывать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цел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ожидаемы</w:t>
      </w:r>
      <w:r w:rsidR="006D434A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8C7EBE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результаты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99054C" w:rsidRPr="00043C50" w:rsidRDefault="00F86305" w:rsidP="0099054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чему должны научиться дети, </w:t>
      </w:r>
      <w:r w:rsidRPr="00043C50">
        <w:rPr>
          <w:rFonts w:ascii="Times New Roman" w:hAnsi="Times New Roman" w:cs="Times New Roman"/>
          <w:sz w:val="24"/>
          <w:szCs w:val="24"/>
        </w:rPr>
        <w:br/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что должны вынести для себя, </w:t>
      </w:r>
      <w:r w:rsidRPr="00043C50">
        <w:rPr>
          <w:rFonts w:ascii="Times New Roman" w:hAnsi="Times New Roman" w:cs="Times New Roman"/>
          <w:sz w:val="24"/>
          <w:szCs w:val="24"/>
        </w:rPr>
        <w:br/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proofErr w:type="gram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над</w:t>
      </w:r>
      <w:proofErr w:type="gram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</w:t>
      </w:r>
      <w:r w:rsidR="0099054C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стоит 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задуматься.</w:t>
      </w:r>
    </w:p>
    <w:p w:rsidR="0099054C" w:rsidRPr="00043C50" w:rsidRDefault="00F86305" w:rsidP="008C7EB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</w:rPr>
        <w:t>Важно не забывать о том, что знание, которое приобретает ребенок, должно носить положительную эмоциональную окраску, для того, чтобы вызывать отклик</w:t>
      </w:r>
      <w:r w:rsidR="008C7EBE" w:rsidRPr="00043C50">
        <w:rPr>
          <w:rFonts w:ascii="Times New Roman" w:hAnsi="Times New Roman" w:cs="Times New Roman"/>
          <w:sz w:val="24"/>
          <w:szCs w:val="24"/>
        </w:rPr>
        <w:t xml:space="preserve"> у ребенка и  любопытство</w:t>
      </w:r>
      <w:r w:rsidRPr="00043C50">
        <w:rPr>
          <w:rFonts w:ascii="Times New Roman" w:hAnsi="Times New Roman" w:cs="Times New Roman"/>
          <w:sz w:val="24"/>
          <w:szCs w:val="24"/>
        </w:rPr>
        <w:t>.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EBE" w:rsidRPr="00043C50">
        <w:rPr>
          <w:rFonts w:ascii="Times New Roman" w:hAnsi="Times New Roman" w:cs="Times New Roman"/>
          <w:sz w:val="24"/>
          <w:szCs w:val="24"/>
        </w:rPr>
        <w:t>С</w:t>
      </w:r>
      <w:r w:rsidRPr="00043C50">
        <w:rPr>
          <w:rFonts w:ascii="Times New Roman" w:hAnsi="Times New Roman" w:cs="Times New Roman"/>
          <w:sz w:val="24"/>
          <w:szCs w:val="24"/>
        </w:rPr>
        <w:t xml:space="preserve"> одной стороны, должно быть близким и понятным для дошкольника, а с другой </w:t>
      </w:r>
      <w:r w:rsidR="008C7EBE" w:rsidRPr="00043C50">
        <w:rPr>
          <w:rFonts w:ascii="Times New Roman" w:hAnsi="Times New Roman" w:cs="Times New Roman"/>
          <w:sz w:val="24"/>
          <w:szCs w:val="24"/>
        </w:rPr>
        <w:t xml:space="preserve">стороны,  </w:t>
      </w:r>
      <w:r w:rsidRPr="00043C50">
        <w:rPr>
          <w:rFonts w:ascii="Times New Roman" w:hAnsi="Times New Roman" w:cs="Times New Roman"/>
          <w:sz w:val="24"/>
          <w:szCs w:val="24"/>
        </w:rPr>
        <w:t>расширять его</w:t>
      </w:r>
      <w:r w:rsidR="008C7EBE" w:rsidRPr="00043C50">
        <w:rPr>
          <w:rFonts w:ascii="Times New Roman" w:hAnsi="Times New Roman" w:cs="Times New Roman"/>
          <w:sz w:val="24"/>
          <w:szCs w:val="24"/>
        </w:rPr>
        <w:t xml:space="preserve"> познавательные способности и познавательный интерес </w:t>
      </w:r>
      <w:r w:rsidRPr="00043C50">
        <w:rPr>
          <w:rFonts w:ascii="Times New Roman" w:hAnsi="Times New Roman" w:cs="Times New Roman"/>
          <w:sz w:val="24"/>
          <w:szCs w:val="24"/>
        </w:rPr>
        <w:t xml:space="preserve"> об уже знакомых предметах, раскрывая новые свойства и взаимосвязи.</w:t>
      </w:r>
      <w:r w:rsidR="008C7EBE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99054C" w:rsidRPr="00043C50" w:rsidRDefault="00F86305" w:rsidP="009905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использованных источников:</w:t>
      </w:r>
    </w:p>
    <w:p w:rsidR="00001AD5" w:rsidRPr="00043C50" w:rsidRDefault="00001AD5" w:rsidP="0099054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Кочурина</w:t>
      </w:r>
      <w:proofErr w:type="spellEnd"/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Т.С. Формирование конструкторских умений дошкольников как современная педагогическая проблема // Проблемы современного педагогического образования. – 2022. – № 74/2. – С. 143-145. </w:t>
      </w:r>
    </w:p>
    <w:p w:rsidR="00E8474F" w:rsidRPr="00043C50" w:rsidRDefault="00BC0C80" w:rsidP="0099054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F86305"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>. Развивающий диалог как инструмент развития познавательных способностей. Сценарии занятий с детьми 4–7 лет. – М.: МОЗАИКА-СИНТЕЗ, 2020.</w:t>
      </w:r>
    </w:p>
    <w:p w:rsidR="00BC0C80" w:rsidRPr="00043C50" w:rsidRDefault="00BC0C80" w:rsidP="00BC0C8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Трифонова Е.В. </w:t>
      </w:r>
      <w:r w:rsidRPr="00043C50">
        <w:rPr>
          <w:rFonts w:ascii="Times New Roman" w:hAnsi="Times New Roman" w:cs="Times New Roman"/>
          <w:sz w:val="24"/>
          <w:szCs w:val="24"/>
        </w:rPr>
        <w:t>Организация и развитие исследовательской деятельности в условиях дошкольных образовательных организаций и семьи: интерактивное пособие / Трифонова Е.В.</w:t>
      </w:r>
      <w:r w:rsidRPr="00043C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М.: ВОО «Воспитатели России». – 2023.</w:t>
      </w:r>
    </w:p>
    <w:p w:rsidR="00BC0C80" w:rsidRPr="00043C50" w:rsidRDefault="00BC0C80" w:rsidP="0099054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BC0C80" w:rsidRPr="00043C50" w:rsidSect="00341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305"/>
    <w:rsid w:val="00001AD5"/>
    <w:rsid w:val="00014063"/>
    <w:rsid w:val="00021B82"/>
    <w:rsid w:val="00043C50"/>
    <w:rsid w:val="0004461F"/>
    <w:rsid w:val="0007577B"/>
    <w:rsid w:val="00104911"/>
    <w:rsid w:val="001D2DCD"/>
    <w:rsid w:val="0034183D"/>
    <w:rsid w:val="003763F3"/>
    <w:rsid w:val="00392389"/>
    <w:rsid w:val="003B09DE"/>
    <w:rsid w:val="003E096F"/>
    <w:rsid w:val="005A2773"/>
    <w:rsid w:val="006C0E3A"/>
    <w:rsid w:val="006D434A"/>
    <w:rsid w:val="007D2F12"/>
    <w:rsid w:val="007F2279"/>
    <w:rsid w:val="00885659"/>
    <w:rsid w:val="008C7EBE"/>
    <w:rsid w:val="009652ED"/>
    <w:rsid w:val="0099054C"/>
    <w:rsid w:val="00A20101"/>
    <w:rsid w:val="00B77CCC"/>
    <w:rsid w:val="00BC0C80"/>
    <w:rsid w:val="00BC6C53"/>
    <w:rsid w:val="00BD3E91"/>
    <w:rsid w:val="00D9588C"/>
    <w:rsid w:val="00DC1DB0"/>
    <w:rsid w:val="00E8474F"/>
    <w:rsid w:val="00F55320"/>
    <w:rsid w:val="00F86305"/>
    <w:rsid w:val="00FA5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054C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958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4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ru.pinterest.com/nlhoroshaya23/&#1090;&#1072;&#1082;&#1090;&#1080;&#1083;&#1100;&#1085;&#1072;&#1103;-&#1082;&#1085;&#1080;&#1075;&#1072;/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9</cp:revision>
  <dcterms:created xsi:type="dcterms:W3CDTF">2024-12-03T06:46:00Z</dcterms:created>
  <dcterms:modified xsi:type="dcterms:W3CDTF">2025-02-09T18:07:00Z</dcterms:modified>
</cp:coreProperties>
</file>